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317" w:lineRule="exact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 xml:space="preserve">СОВЕТ ДЕПУТАТОВ </w:t>
      </w:r>
      <w:r>
        <w:rPr>
          <w:b/>
          <w:bCs/>
          <w:color w:val="000000"/>
          <w:sz w:val="28"/>
          <w:szCs w:val="28"/>
        </w:rPr>
        <w:t xml:space="preserve">НОВОСИБИРСКОГО РАЙОНА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spacing w:line="317" w:lineRule="exact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НОВОСИБИРСКОЙ ОБЛАСТИ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jc w:val="center"/>
        <w:spacing w:line="317" w:lineRule="exact"/>
        <w:shd w:val="clear" w:color="auto" w:fill="ffffff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пятого созыва</w:t>
      </w:r>
      <w:r>
        <w:rPr>
          <w:b/>
          <w:spacing w:val="-2"/>
          <w:sz w:val="28"/>
          <w:szCs w:val="28"/>
        </w:rPr>
      </w:r>
      <w:r>
        <w:rPr>
          <w:b/>
          <w:spacing w:val="-2"/>
          <w:sz w:val="28"/>
          <w:szCs w:val="28"/>
        </w:rPr>
      </w:r>
    </w:p>
    <w:p>
      <w:pPr>
        <w:jc w:val="center"/>
        <w:spacing w:line="317" w:lineRule="exact"/>
        <w:shd w:val="clear" w:color="auto" w:fill="ffffff"/>
        <w:rPr>
          <w:b/>
          <w:bCs/>
          <w:color w:val="000000"/>
          <w:spacing w:val="-4"/>
          <w:sz w:val="32"/>
          <w:szCs w:val="32"/>
        </w:rPr>
      </w:pPr>
      <w:r>
        <w:rPr>
          <w:b/>
          <w:bCs/>
          <w:color w:val="000000"/>
          <w:spacing w:val="-4"/>
          <w:sz w:val="32"/>
          <w:szCs w:val="32"/>
          <w:highlight w:val="none"/>
        </w:rPr>
      </w:r>
      <w:r>
        <w:rPr>
          <w:b/>
          <w:bCs/>
          <w:color w:val="000000"/>
          <w:spacing w:val="-4"/>
          <w:sz w:val="32"/>
          <w:szCs w:val="32"/>
          <w:highlight w:val="none"/>
        </w:rPr>
      </w:r>
      <w:r>
        <w:rPr>
          <w:b/>
          <w:bCs/>
          <w:color w:val="000000"/>
          <w:spacing w:val="-4"/>
          <w:sz w:val="32"/>
          <w:szCs w:val="32"/>
        </w:rPr>
      </w:r>
    </w:p>
    <w:p>
      <w:pPr>
        <w:jc w:val="center"/>
        <w:spacing w:line="317" w:lineRule="exact"/>
        <w:shd w:val="clear" w:color="auto" w:fill="ffffff"/>
        <w:rPr>
          <w:b/>
          <w:bCs/>
          <w:color w:val="000000"/>
          <w:spacing w:val="-4"/>
          <w:sz w:val="32"/>
          <w:szCs w:val="32"/>
          <w:highlight w:val="none"/>
        </w:rPr>
      </w:pPr>
      <w:r>
        <w:rPr>
          <w:b/>
          <w:bCs/>
          <w:color w:val="000000"/>
          <w:spacing w:val="-4"/>
          <w:sz w:val="32"/>
          <w:szCs w:val="32"/>
        </w:rPr>
        <w:t xml:space="preserve">РЕШЕНИЕ</w:t>
      </w:r>
      <w:r>
        <w:rPr>
          <w:b/>
          <w:bCs/>
          <w:color w:val="000000"/>
          <w:spacing w:val="-4"/>
          <w:sz w:val="32"/>
          <w:szCs w:val="32"/>
          <w:highlight w:val="none"/>
        </w:rPr>
      </w:r>
      <w:r>
        <w:rPr>
          <w:b/>
          <w:bCs/>
          <w:color w:val="000000"/>
          <w:spacing w:val="-4"/>
          <w:sz w:val="32"/>
          <w:szCs w:val="32"/>
          <w:highlight w:val="none"/>
        </w:rPr>
      </w:r>
    </w:p>
    <w:p>
      <w:pPr>
        <w:jc w:val="center"/>
        <w:spacing w:line="317" w:lineRule="exact"/>
        <w:shd w:val="clear" w:color="auto" w:fill="ffffff"/>
        <w:rPr>
          <w:b/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(вторая </w:t>
      </w:r>
      <w:r>
        <w:rPr>
          <w:b/>
          <w:bCs/>
          <w:spacing w:val="-4"/>
          <w:sz w:val="28"/>
          <w:szCs w:val="28"/>
        </w:rPr>
        <w:t xml:space="preserve">сессия)</w:t>
      </w:r>
      <w:r>
        <w:rPr>
          <w:b/>
          <w:bCs/>
          <w:spacing w:val="-4"/>
          <w:sz w:val="28"/>
          <w:szCs w:val="28"/>
        </w:rPr>
      </w:r>
      <w:r>
        <w:rPr>
          <w:b/>
          <w:bCs/>
          <w:spacing w:val="-4"/>
          <w:sz w:val="28"/>
          <w:szCs w:val="28"/>
        </w:rPr>
      </w:r>
    </w:p>
    <w:p>
      <w:pPr>
        <w:shd w:val="clear" w:color="auto" w:fill="ffffff"/>
        <w:tabs>
          <w:tab w:val="left" w:pos="0" w:leader="none"/>
          <w:tab w:val="left" w:pos="936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pacing w:val="8"/>
          <w:sz w:val="28"/>
          <w:szCs w:val="28"/>
        </w:rPr>
        <w:t xml:space="preserve">от </w:t>
      </w:r>
      <w:r>
        <w:rPr>
          <w:b/>
          <w:color w:val="000000"/>
          <w:spacing w:val="8"/>
          <w:sz w:val="28"/>
          <w:szCs w:val="28"/>
        </w:rPr>
        <w:t xml:space="preserve">«23»</w:t>
      </w:r>
      <w:r>
        <w:rPr>
          <w:b/>
          <w:color w:val="000000"/>
          <w:spacing w:val="8"/>
          <w:sz w:val="28"/>
          <w:szCs w:val="28"/>
        </w:rPr>
        <w:t xml:space="preserve"> октября </w:t>
      </w:r>
      <w:r>
        <w:rPr>
          <w:b/>
          <w:color w:val="000000"/>
          <w:spacing w:val="8"/>
          <w:sz w:val="28"/>
          <w:szCs w:val="28"/>
        </w:rPr>
        <w:t xml:space="preserve">2025 г.            г.</w:t>
      </w:r>
      <w:r>
        <w:rPr>
          <w:b/>
          <w:color w:val="000000"/>
          <w:spacing w:val="8"/>
          <w:sz w:val="28"/>
          <w:szCs w:val="28"/>
          <w:lang w:val="en-US"/>
        </w:rPr>
        <w:t xml:space="preserve"> </w:t>
      </w:r>
      <w:r>
        <w:rPr>
          <w:b/>
          <w:color w:val="000000"/>
          <w:spacing w:val="8"/>
          <w:sz w:val="28"/>
          <w:szCs w:val="28"/>
        </w:rPr>
        <w:t xml:space="preserve">Новосибирск</w:t>
      </w:r>
      <w:r>
        <w:rPr>
          <w:b/>
          <w:color w:val="000000"/>
          <w:sz w:val="28"/>
          <w:szCs w:val="28"/>
        </w:rPr>
        <w:t xml:space="preserve">                                           №</w:t>
      </w:r>
      <w:r>
        <w:rPr>
          <w:b/>
          <w:color w:val="000000"/>
          <w:sz w:val="28"/>
          <w:szCs w:val="28"/>
        </w:rPr>
        <w:t xml:space="preserve"> 1</w:t>
      </w:r>
      <w:r>
        <w:rPr>
          <w:b/>
          <w:color w:val="000000"/>
          <w:sz w:val="28"/>
          <w:szCs w:val="28"/>
        </w:rPr>
      </w:r>
    </w:p>
    <w:p>
      <w:pPr>
        <w:shd w:val="clear" w:color="auto" w:fill="ffffff"/>
        <w:tabs>
          <w:tab w:val="left" w:pos="0" w:leader="none"/>
          <w:tab w:val="left" w:pos="936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spacing w:line="317" w:lineRule="exact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Об утверждении отчета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left="1416" w:right="1558"/>
        <w:jc w:val="center"/>
        <w:spacing w:line="317" w:lineRule="exact"/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«Об исполнении бюджета Новосибирского района Новосибирской области за 9 месяцев 2025 года»</w:t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right="3261"/>
        <w:jc w:val="center"/>
        <w:spacing w:line="317" w:lineRule="exact"/>
        <w:shd w:val="clear" w:color="auto" w:fill="ffffff"/>
        <w:tabs>
          <w:tab w:val="left" w:pos="6237" w:leader="none"/>
        </w:tabs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  <w:r>
        <w:rPr>
          <w:b/>
          <w:bCs/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 года № 131 - </w:t>
      </w:r>
      <w:r>
        <w:rPr>
          <w:color w:val="000000"/>
          <w:sz w:val="28"/>
          <w:szCs w:val="28"/>
        </w:rPr>
        <w:t xml:space="preserve">ФЗ «Об общих принципах организации местного самоуправления в Российской Федерации», ст.31 Об утверждении Положения о бюджетном процессе в Новосибирском районе Новосибирской области, утвержденного решением Совета депутатов Новосибирского района Новосибирско</w:t>
      </w:r>
      <w:r>
        <w:rPr>
          <w:color w:val="000000"/>
          <w:sz w:val="28"/>
          <w:szCs w:val="28"/>
        </w:rPr>
        <w:t xml:space="preserve">й области от 11.11.2021 года № 2, п.2 ст.18 Устава Новосибирского района Новосибирской области, утвержденного решением Совета депутатов Новосибирского района Новосибирской области от 26.04.2012 года № 1</w:t>
      </w:r>
      <w:r>
        <w:rPr>
          <w:sz w:val="28"/>
          <w:szCs w:val="28"/>
        </w:rPr>
        <w:t xml:space="preserve">, заслушав и обсудив отчет об исполнении бюджета Новос</w:t>
      </w:r>
      <w:r>
        <w:rPr>
          <w:sz w:val="28"/>
          <w:szCs w:val="28"/>
        </w:rPr>
        <w:t xml:space="preserve">ибирского района Новосибирской области за 9 месяцев</w:t>
      </w:r>
      <w:r>
        <w:rPr>
          <w:sz w:val="28"/>
          <w:szCs w:val="28"/>
        </w:rPr>
        <w:t xml:space="preserve"> 2025 года Совет депутатов Новосибирского района Новосибирской области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РЕШИЛ: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Утвердить отчет об исполнении бюджета Новосибирского района Новосибирской области за 9 месяцев 2025 года: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по доходам </w:t>
      </w:r>
      <w:r>
        <w:rPr>
          <w:color w:val="000000"/>
          <w:sz w:val="28"/>
          <w:szCs w:val="28"/>
        </w:rPr>
        <w:t xml:space="preserve">в сумме 6 888 158,1 </w:t>
      </w:r>
      <w:r>
        <w:rPr>
          <w:color w:val="000000"/>
          <w:sz w:val="28"/>
          <w:szCs w:val="28"/>
        </w:rPr>
        <w:t xml:space="preserve">тыс.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по расходам в сумме 6</w:t>
      </w:r>
      <w:r>
        <w:rPr>
          <w:color w:val="000000"/>
          <w:sz w:val="28"/>
          <w:szCs w:val="28"/>
          <w:highlight w:val="white"/>
        </w:rPr>
        <w:t xml:space="preserve"> 683 270,4</w:t>
      </w:r>
      <w:r>
        <w:rPr>
          <w:color w:val="000000"/>
          <w:sz w:val="28"/>
          <w:szCs w:val="28"/>
          <w:highlight w:val="white"/>
        </w:rPr>
        <w:t xml:space="preserve"> тыс</w:t>
      </w:r>
      <w:r>
        <w:rPr>
          <w:color w:val="000000"/>
          <w:sz w:val="28"/>
          <w:szCs w:val="28"/>
          <w:highlight w:val="white"/>
        </w:rPr>
        <w:t xml:space="preserve">.</w:t>
      </w:r>
      <w:r>
        <w:rPr>
          <w:color w:val="000000"/>
          <w:sz w:val="28"/>
          <w:szCs w:val="28"/>
        </w:rPr>
        <w:t xml:space="preserve"> рублей;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с превышением доходов над расходами (профицит районного бюджета) в сумме 204 887,8</w:t>
      </w:r>
      <w:r>
        <w:rPr>
          <w:color w:val="000000"/>
          <w:sz w:val="28"/>
          <w:szCs w:val="28"/>
        </w:rPr>
        <w:t xml:space="preserve"> тыс. рублей.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left="0" w:right="0" w:firstLine="709"/>
        <w:jc w:val="both"/>
        <w:shd w:val="clear" w:color="ffffff" w:fill="ffffff"/>
        <w:tabs>
          <w:tab w:val="left" w:pos="28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2. Опубликовать настоящее решение в газете «Новосибирский район – территория развития» и разместить на официальном сайте Совета депутатов Новосибирского района Новосибирской области в сети «Интернет».</w:t>
      </w:r>
      <w:r/>
    </w:p>
    <w:p>
      <w:pPr>
        <w:ind w:left="0" w:right="0" w:firstLine="709"/>
        <w:jc w:val="both"/>
        <w:shd w:val="clear" w:color="ffffff" w:fill="ffffff"/>
        <w:tabs>
          <w:tab w:val="left" w:pos="284" w:leader="none"/>
        </w:tabs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</w:rPr>
        <w:t xml:space="preserve">3. Решение вступает в силу после его опубликования.</w:t>
      </w:r>
      <w:r/>
    </w:p>
    <w:p>
      <w:pPr>
        <w:ind w:firstLine="709"/>
        <w:jc w:val="both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shd w:val="clear" w:color="auto" w:fill="ffffff"/>
        <w:tabs>
          <w:tab w:val="left" w:pos="284" w:leader="none"/>
        </w:tabs>
        <w:rPr>
          <w:color w:val="000000"/>
          <w:sz w:val="28"/>
          <w:szCs w:val="28"/>
        </w:rPr>
      </w:pPr>
      <w:r/>
      <w:bookmarkStart w:id="0" w:name="_GoBack"/>
      <w:r/>
      <w:bookmarkEnd w:id="0"/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</w:t>
      </w:r>
      <w:r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С.А. Зубков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tabs>
          <w:tab w:val="left" w:pos="7136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Новосибирского района</w:t>
      </w:r>
      <w:r>
        <w:rPr>
          <w:sz w:val="28"/>
          <w:szCs w:val="28"/>
        </w:rPr>
        <w:tab/>
        <w:t xml:space="preserve">             А.Г.</w:t>
      </w:r>
      <w:r>
        <w:rPr>
          <w:sz w:val="28"/>
          <w:szCs w:val="28"/>
          <w:lang w:val="en-US"/>
        </w:rPr>
        <w:t xml:space="preserve"> </w:t>
      </w:r>
      <w:r>
        <w:rPr>
          <w:sz w:val="28"/>
          <w:szCs w:val="28"/>
        </w:rPr>
        <w:t xml:space="preserve">Михайлов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680" w:bottom="1134" w:left="136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5" w:hanging="360"/>
        <w:tabs>
          <w:tab w:val="num" w:pos="142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45" w:hanging="360"/>
        <w:tabs>
          <w:tab w:val="num" w:pos="214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65" w:hanging="180"/>
        <w:tabs>
          <w:tab w:val="num" w:pos="286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585" w:hanging="360"/>
        <w:tabs>
          <w:tab w:val="num" w:pos="358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05" w:hanging="360"/>
        <w:tabs>
          <w:tab w:val="num" w:pos="430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25" w:hanging="180"/>
        <w:tabs>
          <w:tab w:val="num" w:pos="502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45" w:hanging="360"/>
        <w:tabs>
          <w:tab w:val="num" w:pos="574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65" w:hanging="360"/>
        <w:tabs>
          <w:tab w:val="num" w:pos="646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185" w:hanging="180"/>
        <w:tabs>
          <w:tab w:val="num" w:pos="7185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44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tabs>
          <w:tab w:val="num" w:pos="1287" w:leader="none"/>
        </w:tabs>
      </w:pPr>
    </w:lvl>
    <w:lvl w:ilvl="1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6">
    <w:name w:val="Heading 1 Char"/>
    <w:basedOn w:val="694"/>
    <w:link w:val="685"/>
    <w:uiPriority w:val="9"/>
    <w:rPr>
      <w:rFonts w:ascii="Arial" w:hAnsi="Arial" w:eastAsia="Arial" w:cs="Arial"/>
      <w:sz w:val="40"/>
      <w:szCs w:val="40"/>
    </w:rPr>
  </w:style>
  <w:style w:type="character" w:styleId="667">
    <w:name w:val="Heading 2 Char"/>
    <w:basedOn w:val="694"/>
    <w:link w:val="686"/>
    <w:uiPriority w:val="9"/>
    <w:rPr>
      <w:rFonts w:ascii="Arial" w:hAnsi="Arial" w:eastAsia="Arial" w:cs="Arial"/>
      <w:sz w:val="34"/>
    </w:rPr>
  </w:style>
  <w:style w:type="character" w:styleId="668">
    <w:name w:val="Heading 3 Char"/>
    <w:basedOn w:val="694"/>
    <w:link w:val="687"/>
    <w:uiPriority w:val="9"/>
    <w:rPr>
      <w:rFonts w:ascii="Arial" w:hAnsi="Arial" w:eastAsia="Arial" w:cs="Arial"/>
      <w:sz w:val="30"/>
      <w:szCs w:val="30"/>
    </w:rPr>
  </w:style>
  <w:style w:type="character" w:styleId="669">
    <w:name w:val="Heading 4 Char"/>
    <w:basedOn w:val="694"/>
    <w:link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70">
    <w:name w:val="Heading 5 Char"/>
    <w:basedOn w:val="694"/>
    <w:link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671">
    <w:name w:val="Heading 6 Char"/>
    <w:basedOn w:val="694"/>
    <w:link w:val="690"/>
    <w:uiPriority w:val="9"/>
    <w:rPr>
      <w:rFonts w:ascii="Arial" w:hAnsi="Arial" w:eastAsia="Arial" w:cs="Arial"/>
      <w:b/>
      <w:bCs/>
      <w:sz w:val="22"/>
      <w:szCs w:val="22"/>
    </w:rPr>
  </w:style>
  <w:style w:type="character" w:styleId="672">
    <w:name w:val="Heading 7 Char"/>
    <w:basedOn w:val="694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8 Char"/>
    <w:basedOn w:val="694"/>
    <w:link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674">
    <w:name w:val="Heading 9 Char"/>
    <w:basedOn w:val="694"/>
    <w:link w:val="693"/>
    <w:uiPriority w:val="9"/>
    <w:rPr>
      <w:rFonts w:ascii="Arial" w:hAnsi="Arial" w:eastAsia="Arial" w:cs="Arial"/>
      <w:i/>
      <w:iCs/>
      <w:sz w:val="21"/>
      <w:szCs w:val="21"/>
    </w:rPr>
  </w:style>
  <w:style w:type="character" w:styleId="675">
    <w:name w:val="Title Char"/>
    <w:basedOn w:val="694"/>
    <w:link w:val="708"/>
    <w:uiPriority w:val="10"/>
    <w:rPr>
      <w:sz w:val="48"/>
      <w:szCs w:val="48"/>
    </w:rPr>
  </w:style>
  <w:style w:type="character" w:styleId="676">
    <w:name w:val="Subtitle Char"/>
    <w:basedOn w:val="694"/>
    <w:link w:val="710"/>
    <w:uiPriority w:val="11"/>
    <w:rPr>
      <w:sz w:val="24"/>
      <w:szCs w:val="24"/>
    </w:rPr>
  </w:style>
  <w:style w:type="character" w:styleId="677">
    <w:name w:val="Quote Char"/>
    <w:link w:val="712"/>
    <w:uiPriority w:val="29"/>
    <w:rPr>
      <w:i/>
    </w:rPr>
  </w:style>
  <w:style w:type="character" w:styleId="678">
    <w:name w:val="Intense Quote Char"/>
    <w:link w:val="714"/>
    <w:uiPriority w:val="30"/>
    <w:rPr>
      <w:i/>
    </w:rPr>
  </w:style>
  <w:style w:type="character" w:styleId="679">
    <w:name w:val="Header Char"/>
    <w:basedOn w:val="694"/>
    <w:link w:val="716"/>
    <w:uiPriority w:val="99"/>
  </w:style>
  <w:style w:type="character" w:styleId="680">
    <w:name w:val="Footer Char"/>
    <w:basedOn w:val="694"/>
    <w:link w:val="718"/>
    <w:uiPriority w:val="99"/>
  </w:style>
  <w:style w:type="character" w:styleId="681">
    <w:name w:val="Caption Char"/>
    <w:basedOn w:val="694"/>
    <w:link w:val="720"/>
    <w:uiPriority w:val="35"/>
    <w:rPr>
      <w:b/>
      <w:bCs/>
      <w:color w:val="4f81bd" w:themeColor="accent1"/>
      <w:sz w:val="18"/>
      <w:szCs w:val="18"/>
    </w:rPr>
  </w:style>
  <w:style w:type="character" w:styleId="682">
    <w:name w:val="Footnote Text Char"/>
    <w:link w:val="849"/>
    <w:uiPriority w:val="99"/>
    <w:rPr>
      <w:sz w:val="18"/>
    </w:rPr>
  </w:style>
  <w:style w:type="character" w:styleId="683">
    <w:name w:val="Endnote Text Char"/>
    <w:link w:val="852"/>
    <w:uiPriority w:val="99"/>
    <w:rPr>
      <w:sz w:val="20"/>
    </w:rPr>
  </w:style>
  <w:style w:type="paragraph" w:styleId="684" w:default="1">
    <w:name w:val="Normal"/>
    <w:qFormat/>
    <w:pPr>
      <w:widowControl w:val="off"/>
    </w:pPr>
    <w:rPr>
      <w:lang w:eastAsia="ru-RU"/>
    </w:rPr>
  </w:style>
  <w:style w:type="paragraph" w:styleId="685">
    <w:name w:val="Heading 1"/>
    <w:basedOn w:val="684"/>
    <w:next w:val="68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6">
    <w:name w:val="Heading 2"/>
    <w:basedOn w:val="684"/>
    <w:next w:val="684"/>
    <w:link w:val="6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7">
    <w:name w:val="Heading 3"/>
    <w:basedOn w:val="684"/>
    <w:next w:val="684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8">
    <w:name w:val="Heading 4"/>
    <w:basedOn w:val="684"/>
    <w:next w:val="684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684"/>
    <w:next w:val="684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684"/>
    <w:next w:val="684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684"/>
    <w:next w:val="684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684"/>
    <w:next w:val="684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684"/>
    <w:next w:val="684"/>
    <w:link w:val="70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character" w:styleId="697" w:customStyle="1">
    <w:name w:val="Заголовок 1 Знак"/>
    <w:link w:val="685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link w:val="686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link w:val="687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link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link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link w:val="690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link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84"/>
    <w:uiPriority w:val="34"/>
    <w:qFormat/>
    <w:pPr>
      <w:contextualSpacing/>
      <w:ind w:left="720"/>
    </w:pPr>
  </w:style>
  <w:style w:type="paragraph" w:styleId="707">
    <w:name w:val="No Spacing"/>
    <w:uiPriority w:val="1"/>
    <w:qFormat/>
  </w:style>
  <w:style w:type="paragraph" w:styleId="708">
    <w:name w:val="Title"/>
    <w:basedOn w:val="684"/>
    <w:next w:val="684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 w:customStyle="1">
    <w:name w:val="Заголовок Знак"/>
    <w:link w:val="708"/>
    <w:uiPriority w:val="10"/>
    <w:rPr>
      <w:sz w:val="48"/>
      <w:szCs w:val="48"/>
    </w:rPr>
  </w:style>
  <w:style w:type="paragraph" w:styleId="710">
    <w:name w:val="Subtitle"/>
    <w:basedOn w:val="684"/>
    <w:next w:val="684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 w:customStyle="1">
    <w:name w:val="Подзаголовок Знак"/>
    <w:link w:val="710"/>
    <w:uiPriority w:val="11"/>
    <w:rPr>
      <w:sz w:val="24"/>
      <w:szCs w:val="24"/>
    </w:rPr>
  </w:style>
  <w:style w:type="paragraph" w:styleId="712">
    <w:name w:val="Quote"/>
    <w:basedOn w:val="684"/>
    <w:next w:val="684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84"/>
    <w:next w:val="684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>
    <w:name w:val="Header"/>
    <w:basedOn w:val="684"/>
    <w:link w:val="71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link w:val="716"/>
    <w:uiPriority w:val="99"/>
  </w:style>
  <w:style w:type="paragraph" w:styleId="718">
    <w:name w:val="Footer"/>
    <w:basedOn w:val="684"/>
    <w:link w:val="719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9" w:customStyle="1">
    <w:name w:val="Нижний колонтитул Знак"/>
    <w:link w:val="718"/>
    <w:uiPriority w:val="99"/>
  </w:style>
  <w:style w:type="paragraph" w:styleId="720">
    <w:name w:val="Caption"/>
    <w:basedOn w:val="684"/>
    <w:next w:val="684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 w:customStyle="1">
    <w:name w:val="Название объекта Знак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2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3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4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5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6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7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4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5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6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7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8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9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2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3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4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5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6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7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8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4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5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6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7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8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9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0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1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2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3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4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5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6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7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8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9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0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1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2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3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4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2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3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4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5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6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7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684"/>
    <w:link w:val="850"/>
    <w:uiPriority w:val="99"/>
    <w:semiHidden/>
    <w:unhideWhenUsed/>
    <w:pPr>
      <w:spacing w:after="40"/>
    </w:pPr>
    <w:rPr>
      <w:sz w:val="18"/>
    </w:rPr>
  </w:style>
  <w:style w:type="character" w:styleId="850" w:customStyle="1">
    <w:name w:val="Текст сноски Знак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684"/>
    <w:link w:val="853"/>
    <w:uiPriority w:val="99"/>
    <w:semiHidden/>
    <w:unhideWhenUsed/>
  </w:style>
  <w:style w:type="character" w:styleId="853" w:customStyle="1">
    <w:name w:val="Текст концевой сноски Знак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684"/>
    <w:next w:val="684"/>
    <w:uiPriority w:val="39"/>
    <w:unhideWhenUsed/>
    <w:pPr>
      <w:spacing w:after="57"/>
    </w:pPr>
  </w:style>
  <w:style w:type="paragraph" w:styleId="856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57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58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59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60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61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2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63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684"/>
    <w:next w:val="684"/>
    <w:uiPriority w:val="99"/>
    <w:unhideWhenUsed/>
  </w:style>
  <w:style w:type="paragraph" w:styleId="866">
    <w:name w:val="Body Text 2"/>
    <w:basedOn w:val="684"/>
    <w:link w:val="867"/>
    <w:pPr>
      <w:jc w:val="center"/>
      <w:widowControl/>
    </w:pPr>
    <w:rPr>
      <w:sz w:val="28"/>
      <w:szCs w:val="24"/>
    </w:rPr>
  </w:style>
  <w:style w:type="character" w:styleId="867" w:customStyle="1">
    <w:name w:val="Основной текст 2 Знак"/>
    <w:link w:val="866"/>
    <w:rPr>
      <w:sz w:val="28"/>
      <w:szCs w:val="24"/>
    </w:rPr>
  </w:style>
  <w:style w:type="paragraph" w:styleId="868">
    <w:name w:val="Balloon Text"/>
    <w:basedOn w:val="684"/>
    <w:link w:val="869"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link w:val="8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UFNP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HD</dc:creator>
  <cp:lastModifiedBy>sa_burova</cp:lastModifiedBy>
  <cp:revision>21</cp:revision>
  <dcterms:created xsi:type="dcterms:W3CDTF">2022-04-27T07:27:00Z</dcterms:created>
  <dcterms:modified xsi:type="dcterms:W3CDTF">2025-10-24T02:10:59Z</dcterms:modified>
  <cp:version>1048576</cp:version>
</cp:coreProperties>
</file>